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60" w:rsidRPr="00B828AD" w:rsidRDefault="007B4360" w:rsidP="007B4360">
      <w:pPr>
        <w:pStyle w:val="Heading1"/>
        <w:rPr>
          <w:rFonts w:ascii="Arial" w:hAnsi="Arial" w:cs="Arial"/>
        </w:rPr>
      </w:pPr>
      <w:r w:rsidRPr="00B828AD">
        <w:rPr>
          <w:rFonts w:ascii="Arial" w:hAnsi="Arial" w:cs="Arial"/>
        </w:rPr>
        <w:t>Monomers and cross</w:t>
      </w:r>
      <w:r w:rsidR="00B828AD">
        <w:rPr>
          <w:rFonts w:ascii="Arial" w:hAnsi="Arial" w:cs="Arial"/>
        </w:rPr>
        <w:t>-</w:t>
      </w:r>
      <w:r w:rsidRPr="00B828AD">
        <w:rPr>
          <w:rFonts w:ascii="Arial" w:hAnsi="Arial" w:cs="Arial"/>
        </w:rPr>
        <w:t>linkers</w:t>
      </w:r>
    </w:p>
    <w:p w:rsidR="007B4360" w:rsidRPr="00B828AD" w:rsidRDefault="007B4360" w:rsidP="007B4360">
      <w:pPr>
        <w:rPr>
          <w:rFonts w:ascii="Arial" w:hAnsi="Arial" w:cs="Arial"/>
        </w:rPr>
      </w:pPr>
      <w:r w:rsidRPr="00B828AD">
        <w:rPr>
          <w:rFonts w:ascii="Arial" w:hAnsi="Arial" w:cs="Arial"/>
        </w:rPr>
        <w:t>MST UV polymerizations 06-2015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71"/>
        <w:gridCol w:w="1540"/>
        <w:gridCol w:w="4365"/>
      </w:tblGrid>
      <w:tr w:rsidR="007B4360" w:rsidRPr="00B828AD" w:rsidTr="00017FFA">
        <w:tc>
          <w:tcPr>
            <w:tcW w:w="3671" w:type="dxa"/>
          </w:tcPr>
          <w:p w:rsidR="007B4360" w:rsidRPr="00B828AD" w:rsidRDefault="007B4360">
            <w:pPr>
              <w:rPr>
                <w:rFonts w:ascii="Arial" w:hAnsi="Arial" w:cs="Arial"/>
                <w:b/>
              </w:rPr>
            </w:pPr>
            <w:r w:rsidRPr="00B828AD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540" w:type="dxa"/>
          </w:tcPr>
          <w:p w:rsidR="007B4360" w:rsidRPr="00B828AD" w:rsidRDefault="007B4360">
            <w:pPr>
              <w:rPr>
                <w:rFonts w:ascii="Arial" w:hAnsi="Arial" w:cs="Arial"/>
                <w:b/>
              </w:rPr>
            </w:pPr>
            <w:r w:rsidRPr="00B828AD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4365" w:type="dxa"/>
          </w:tcPr>
          <w:p w:rsidR="007B4360" w:rsidRPr="00B828AD" w:rsidRDefault="007B4360">
            <w:pPr>
              <w:rPr>
                <w:rFonts w:ascii="Arial" w:hAnsi="Arial" w:cs="Arial"/>
                <w:b/>
              </w:rPr>
            </w:pPr>
            <w:r w:rsidRPr="00B828AD">
              <w:rPr>
                <w:rFonts w:ascii="Arial" w:hAnsi="Arial" w:cs="Arial"/>
                <w:b/>
              </w:rPr>
              <w:t>Structure</w:t>
            </w:r>
          </w:p>
        </w:tc>
      </w:tr>
      <w:tr w:rsidR="007B4360" w:rsidRPr="00B828AD" w:rsidTr="00017FFA">
        <w:tc>
          <w:tcPr>
            <w:tcW w:w="3671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2-Acrylamido-2-methyl-1-propanesulfonic acid</w:t>
            </w:r>
          </w:p>
        </w:tc>
        <w:tc>
          <w:tcPr>
            <w:tcW w:w="1540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Negative monomer</w:t>
            </w:r>
          </w:p>
        </w:tc>
        <w:tc>
          <w:tcPr>
            <w:tcW w:w="4365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135ECF8A" wp14:editId="374C9908">
                  <wp:extent cx="2761615" cy="1110615"/>
                  <wp:effectExtent l="0" t="0" r="635" b="0"/>
                  <wp:docPr id="1" name="Picture 1" descr="2-Acrylamido-2-methyl-1-propanesulfonic acid 99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-Acrylamido-2-methyl-1-propanesulfonic acid 99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1110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360" w:rsidRPr="00B828AD" w:rsidTr="00017FFA">
        <w:tc>
          <w:tcPr>
            <w:tcW w:w="3671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2-Carboxyethyl acrylate</w:t>
            </w:r>
          </w:p>
        </w:tc>
        <w:tc>
          <w:tcPr>
            <w:tcW w:w="1540" w:type="dxa"/>
          </w:tcPr>
          <w:p w:rsidR="007B4360" w:rsidRPr="00B828AD" w:rsidRDefault="00982047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 xml:space="preserve">(weakly) negative </w:t>
            </w:r>
            <w:r w:rsidR="007B4360" w:rsidRPr="00B828AD">
              <w:rPr>
                <w:rFonts w:ascii="Arial" w:hAnsi="Arial" w:cs="Arial"/>
              </w:rPr>
              <w:t>Monomer</w:t>
            </w:r>
          </w:p>
        </w:tc>
        <w:tc>
          <w:tcPr>
            <w:tcW w:w="4365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10978EB7" wp14:editId="214ACEE9">
                  <wp:extent cx="2761615" cy="811530"/>
                  <wp:effectExtent l="0" t="0" r="635" b="7620"/>
                  <wp:docPr id="2" name="Picture 2" descr="2-Carboxyethyl acrylate contains 900-1100 ppm MEHQ as inhibi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2-Carboxyethyl acrylate contains 900-1100 ppm MEHQ as inhibi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81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360" w:rsidRPr="00B828AD" w:rsidTr="00017FFA">
        <w:tc>
          <w:tcPr>
            <w:tcW w:w="3671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Di(ethylene glycol) ethyl ether acrylate</w:t>
            </w:r>
          </w:p>
        </w:tc>
        <w:tc>
          <w:tcPr>
            <w:tcW w:w="1540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Monomer</w:t>
            </w:r>
          </w:p>
        </w:tc>
        <w:tc>
          <w:tcPr>
            <w:tcW w:w="4365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4DF07E9C" wp14:editId="1E3608D5">
                  <wp:extent cx="2761615" cy="596900"/>
                  <wp:effectExtent l="0" t="0" r="635" b="0"/>
                  <wp:docPr id="3" name="Picture 3" descr="Di(ethylene glycol) ethyl ether acrylate technical grade, ≥90%, contains 1000 ppm monomethyl ether hydroquinone as inhibi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i(ethylene glycol) ethyl ether acrylate technical grade, ≥90%, contains 1000 ppm monomethyl ether hydroquinone as inhibi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360" w:rsidRPr="00B828AD" w:rsidTr="00017FFA">
        <w:tc>
          <w:tcPr>
            <w:tcW w:w="3671" w:type="dxa"/>
          </w:tcPr>
          <w:p w:rsidR="007B4360" w:rsidRPr="00B828AD" w:rsidRDefault="007B4360" w:rsidP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(3-Acrylamidopropyl)</w:t>
            </w:r>
            <w:proofErr w:type="spellStart"/>
            <w:r w:rsidRPr="00B828AD">
              <w:rPr>
                <w:rFonts w:ascii="Arial" w:hAnsi="Arial" w:cs="Arial"/>
              </w:rPr>
              <w:t>trimethylammonium</w:t>
            </w:r>
            <w:proofErr w:type="spellEnd"/>
            <w:r w:rsidRPr="00B828AD">
              <w:rPr>
                <w:rFonts w:ascii="Arial" w:hAnsi="Arial" w:cs="Arial"/>
              </w:rPr>
              <w:t xml:space="preserve"> chloride </w:t>
            </w:r>
          </w:p>
        </w:tc>
        <w:tc>
          <w:tcPr>
            <w:tcW w:w="1540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Positive monomer</w:t>
            </w:r>
          </w:p>
          <w:p w:rsidR="007B4360" w:rsidRPr="00B828AD" w:rsidRDefault="007B4360" w:rsidP="007B43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5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19FD84E9" wp14:editId="2DE09498">
                  <wp:extent cx="2761615" cy="942340"/>
                  <wp:effectExtent l="0" t="0" r="635" b="0"/>
                  <wp:docPr id="8" name="Picture 8" descr="(3-Acrylamidopropyl)trimethylammonium chloride solution 75 wt. % in H2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(3-Acrylamidopropyl)trimethylammonium chloride solution 75 wt. % in H2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047" w:rsidRPr="00B828AD" w:rsidTr="00017FFA">
        <w:tc>
          <w:tcPr>
            <w:tcW w:w="3671" w:type="dxa"/>
          </w:tcPr>
          <w:p w:rsidR="00982047" w:rsidRPr="00B828AD" w:rsidRDefault="00982047" w:rsidP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2-(</w:t>
            </w:r>
            <w:proofErr w:type="spellStart"/>
            <w:r w:rsidRPr="00B828AD">
              <w:rPr>
                <w:rFonts w:ascii="Arial" w:hAnsi="Arial" w:cs="Arial"/>
              </w:rPr>
              <w:t>Diethylamino</w:t>
            </w:r>
            <w:proofErr w:type="spellEnd"/>
            <w:r w:rsidRPr="00B828AD">
              <w:rPr>
                <w:rFonts w:ascii="Arial" w:hAnsi="Arial" w:cs="Arial"/>
              </w:rPr>
              <w:t>)ethyl methacrylate</w:t>
            </w:r>
          </w:p>
        </w:tc>
        <w:tc>
          <w:tcPr>
            <w:tcW w:w="1540" w:type="dxa"/>
          </w:tcPr>
          <w:p w:rsidR="00982047" w:rsidRPr="00B828AD" w:rsidRDefault="00982047" w:rsidP="00982047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(weakly) positive monomer</w:t>
            </w:r>
          </w:p>
        </w:tc>
        <w:tc>
          <w:tcPr>
            <w:tcW w:w="4365" w:type="dxa"/>
          </w:tcPr>
          <w:p w:rsidR="00982047" w:rsidRPr="00B828AD" w:rsidRDefault="00982047">
            <w:pPr>
              <w:rPr>
                <w:rFonts w:ascii="Arial" w:hAnsi="Arial" w:cs="Arial"/>
                <w:noProof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1BB15CAB" wp14:editId="7E3CD09A">
                  <wp:extent cx="2764155" cy="1205230"/>
                  <wp:effectExtent l="0" t="0" r="0" b="0"/>
                  <wp:docPr id="11" name="Picture 11" descr="2-(Diethylamino)ethyl methacrylate contains 1500 ppm MEHQ as inhibitor, 99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-(Diethylamino)ethyl methacrylate contains 1500 ppm MEHQ as inhibitor, 99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155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360" w:rsidRPr="00B828AD" w:rsidTr="00017FFA">
        <w:tc>
          <w:tcPr>
            <w:tcW w:w="3671" w:type="dxa"/>
          </w:tcPr>
          <w:p w:rsidR="007B4360" w:rsidRPr="00B828AD" w:rsidRDefault="0030131D" w:rsidP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2-(</w:t>
            </w:r>
            <w:proofErr w:type="spellStart"/>
            <w:r w:rsidRPr="00B828AD">
              <w:rPr>
                <w:rFonts w:ascii="Arial" w:hAnsi="Arial" w:cs="Arial"/>
              </w:rPr>
              <w:t>Acryloyloxy</w:t>
            </w:r>
            <w:proofErr w:type="spellEnd"/>
            <w:r w:rsidRPr="00B828AD">
              <w:rPr>
                <w:rFonts w:ascii="Arial" w:hAnsi="Arial" w:cs="Arial"/>
              </w:rPr>
              <w:t>)ethyl]</w:t>
            </w:r>
            <w:proofErr w:type="spellStart"/>
            <w:r w:rsidRPr="00B828AD">
              <w:rPr>
                <w:rFonts w:ascii="Arial" w:hAnsi="Arial" w:cs="Arial"/>
              </w:rPr>
              <w:t>trimethylammonium</w:t>
            </w:r>
            <w:proofErr w:type="spellEnd"/>
            <w:r w:rsidRPr="00B828AD">
              <w:rPr>
                <w:rFonts w:ascii="Arial" w:hAnsi="Arial" w:cs="Arial"/>
              </w:rPr>
              <w:t xml:space="preserve"> chloride</w:t>
            </w:r>
          </w:p>
        </w:tc>
        <w:tc>
          <w:tcPr>
            <w:tcW w:w="1540" w:type="dxa"/>
          </w:tcPr>
          <w:p w:rsidR="007B4360" w:rsidRPr="00B828AD" w:rsidRDefault="0030131D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Positive monomer</w:t>
            </w:r>
          </w:p>
        </w:tc>
        <w:tc>
          <w:tcPr>
            <w:tcW w:w="4365" w:type="dxa"/>
          </w:tcPr>
          <w:p w:rsidR="007B4360" w:rsidRPr="00B828AD" w:rsidRDefault="0030131D">
            <w:pPr>
              <w:rPr>
                <w:rFonts w:ascii="Arial" w:hAnsi="Arial" w:cs="Arial"/>
                <w:noProof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7E1BA4E5" wp14:editId="0591D643">
                  <wp:extent cx="2764155" cy="1153160"/>
                  <wp:effectExtent l="0" t="0" r="0" b="8890"/>
                  <wp:docPr id="9" name="Picture 9" descr="[2-(Acryloyloxy)ethyl]trimethylammonium chloride solution 80 wt. % in H2O, contains 600 ppm monomethyl ether hydroquinone as inhibi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[2-(Acryloyloxy)ethyl]trimethylammonium chloride solution 80 wt. % in H2O, contains 600 ppm monomethyl ether hydroquinone as inhibi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155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A3A" w:rsidRPr="00B828AD" w:rsidTr="00F955B1">
        <w:tc>
          <w:tcPr>
            <w:tcW w:w="3671" w:type="dxa"/>
          </w:tcPr>
          <w:p w:rsidR="00016A3A" w:rsidRPr="00B828AD" w:rsidRDefault="00016A3A" w:rsidP="00F955B1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[2-(</w:t>
            </w:r>
            <w:proofErr w:type="spellStart"/>
            <w:r w:rsidRPr="00B828AD">
              <w:rPr>
                <w:rFonts w:ascii="Arial" w:hAnsi="Arial" w:cs="Arial"/>
              </w:rPr>
              <w:t>Methacryloyloxy</w:t>
            </w:r>
            <w:proofErr w:type="spellEnd"/>
            <w:r w:rsidRPr="00B828AD">
              <w:rPr>
                <w:rFonts w:ascii="Arial" w:hAnsi="Arial" w:cs="Arial"/>
              </w:rPr>
              <w:t>)ethyl]dimethyl-(3-sulfopropyl)ammonium hydroxide</w:t>
            </w:r>
          </w:p>
        </w:tc>
        <w:tc>
          <w:tcPr>
            <w:tcW w:w="1540" w:type="dxa"/>
          </w:tcPr>
          <w:p w:rsidR="00016A3A" w:rsidRPr="00B828AD" w:rsidRDefault="00016A3A" w:rsidP="00F955B1">
            <w:pPr>
              <w:rPr>
                <w:rFonts w:ascii="Arial" w:hAnsi="Arial" w:cs="Arial"/>
              </w:rPr>
            </w:pPr>
            <w:proofErr w:type="spellStart"/>
            <w:r w:rsidRPr="00B828AD">
              <w:rPr>
                <w:rFonts w:ascii="Arial" w:hAnsi="Arial" w:cs="Arial"/>
              </w:rPr>
              <w:t>Zwitterionic</w:t>
            </w:r>
            <w:proofErr w:type="spellEnd"/>
            <w:r w:rsidRPr="00B828AD">
              <w:rPr>
                <w:rFonts w:ascii="Arial" w:hAnsi="Arial" w:cs="Arial"/>
              </w:rPr>
              <w:t xml:space="preserve"> monomer</w:t>
            </w:r>
          </w:p>
        </w:tc>
        <w:tc>
          <w:tcPr>
            <w:tcW w:w="4365" w:type="dxa"/>
          </w:tcPr>
          <w:p w:rsidR="00016A3A" w:rsidRPr="00B828AD" w:rsidRDefault="00016A3A" w:rsidP="00F955B1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46D57F90" wp14:editId="078B8C23">
                  <wp:extent cx="2764155" cy="831215"/>
                  <wp:effectExtent l="0" t="0" r="0" b="6985"/>
                  <wp:docPr id="10" name="Picture 10" descr="[2-(Methacryloyloxy)ethyl]dimethyl-(3-sulfopropyl)ammonium hydroxide 97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[2-(Methacryloyloxy)ethyl]dimethyl-(3-sulfopropyl)ammonium hydroxide 97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15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360" w:rsidRPr="00B828AD" w:rsidTr="00017FFA">
        <w:tc>
          <w:tcPr>
            <w:tcW w:w="3671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B828AD">
              <w:rPr>
                <w:rFonts w:ascii="Arial" w:hAnsi="Arial" w:cs="Arial"/>
              </w:rPr>
              <w:lastRenderedPageBreak/>
              <w:t>N,N′-</w:t>
            </w:r>
            <w:proofErr w:type="spellStart"/>
            <w:r w:rsidRPr="00B828AD">
              <w:rPr>
                <w:rFonts w:ascii="Arial" w:hAnsi="Arial" w:cs="Arial"/>
              </w:rPr>
              <w:t>Methylenebis</w:t>
            </w:r>
            <w:proofErr w:type="spellEnd"/>
            <w:r w:rsidRPr="00B828AD">
              <w:rPr>
                <w:rFonts w:ascii="Arial" w:hAnsi="Arial" w:cs="Arial"/>
              </w:rPr>
              <w:t>(acrylamide)</w:t>
            </w:r>
          </w:p>
        </w:tc>
        <w:tc>
          <w:tcPr>
            <w:tcW w:w="1540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proofErr w:type="spellStart"/>
            <w:r w:rsidRPr="00B828AD">
              <w:rPr>
                <w:rFonts w:ascii="Arial" w:hAnsi="Arial" w:cs="Arial"/>
              </w:rPr>
              <w:t>Crosslinker</w:t>
            </w:r>
            <w:proofErr w:type="spellEnd"/>
          </w:p>
        </w:tc>
        <w:tc>
          <w:tcPr>
            <w:tcW w:w="4365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74EB573F" wp14:editId="037F049A">
                  <wp:extent cx="2761615" cy="886460"/>
                  <wp:effectExtent l="0" t="0" r="635" b="8890"/>
                  <wp:docPr id="7" name="Picture 7" descr="N,N′-Methylenebis(acrylamide) 99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N,N′-Methylenebis(acrylamide) 99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360" w:rsidRPr="00B828AD" w:rsidTr="00017FFA">
        <w:tc>
          <w:tcPr>
            <w:tcW w:w="3671" w:type="dxa"/>
          </w:tcPr>
          <w:p w:rsidR="007B4360" w:rsidRPr="00B828AD" w:rsidRDefault="007B4360" w:rsidP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>3-(</w:t>
            </w:r>
            <w:proofErr w:type="spellStart"/>
            <w:r w:rsidRPr="00B828AD">
              <w:rPr>
                <w:rFonts w:ascii="Arial" w:hAnsi="Arial" w:cs="Arial"/>
              </w:rPr>
              <w:t>Acryloyloxy</w:t>
            </w:r>
            <w:proofErr w:type="spellEnd"/>
            <w:r w:rsidRPr="00B828AD">
              <w:rPr>
                <w:rFonts w:ascii="Arial" w:hAnsi="Arial" w:cs="Arial"/>
              </w:rPr>
              <w:t>)-2-hydroxypropyl methacrylate</w:t>
            </w:r>
          </w:p>
        </w:tc>
        <w:tc>
          <w:tcPr>
            <w:tcW w:w="1540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proofErr w:type="spellStart"/>
            <w:r w:rsidRPr="00B828AD">
              <w:rPr>
                <w:rFonts w:ascii="Arial" w:hAnsi="Arial" w:cs="Arial"/>
              </w:rPr>
              <w:t>Crosslinker</w:t>
            </w:r>
            <w:proofErr w:type="spellEnd"/>
          </w:p>
        </w:tc>
        <w:tc>
          <w:tcPr>
            <w:tcW w:w="4365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342BBF06" wp14:editId="0D4C19F5">
                  <wp:extent cx="2761615" cy="876935"/>
                  <wp:effectExtent l="0" t="0" r="635" b="0"/>
                  <wp:docPr id="4" name="Picture 4" descr="3-(Acryloyloxy)-2-hydroxypropyl methacryla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3-(Acryloyloxy)-2-hydroxypropyl methacryl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876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360" w:rsidRPr="00B828AD" w:rsidTr="00017FFA">
        <w:tc>
          <w:tcPr>
            <w:tcW w:w="3671" w:type="dxa"/>
          </w:tcPr>
          <w:p w:rsidR="007B4360" w:rsidRPr="00B828AD" w:rsidRDefault="007B4360" w:rsidP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 xml:space="preserve">Glycerol 1,3-diglycerolate </w:t>
            </w:r>
            <w:proofErr w:type="spellStart"/>
            <w:r w:rsidRPr="00B828AD">
              <w:rPr>
                <w:rFonts w:ascii="Arial" w:hAnsi="Arial" w:cs="Arial"/>
              </w:rPr>
              <w:t>diacrylate</w:t>
            </w:r>
            <w:proofErr w:type="spellEnd"/>
          </w:p>
        </w:tc>
        <w:tc>
          <w:tcPr>
            <w:tcW w:w="1540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proofErr w:type="spellStart"/>
            <w:r w:rsidRPr="00B828AD">
              <w:rPr>
                <w:rFonts w:ascii="Arial" w:hAnsi="Arial" w:cs="Arial"/>
              </w:rPr>
              <w:t>Crosslinker</w:t>
            </w:r>
            <w:proofErr w:type="spellEnd"/>
          </w:p>
        </w:tc>
        <w:tc>
          <w:tcPr>
            <w:tcW w:w="4365" w:type="dxa"/>
          </w:tcPr>
          <w:p w:rsidR="007B4360" w:rsidRPr="00B828AD" w:rsidRDefault="007B4360" w:rsidP="007B4360">
            <w:pPr>
              <w:spacing w:before="100" w:beforeAutospacing="1" w:after="100" w:afterAutospacing="1"/>
              <w:outlineLvl w:val="0"/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70A06CF4" wp14:editId="5580B10B">
                  <wp:extent cx="2761615" cy="643890"/>
                  <wp:effectExtent l="0" t="0" r="635" b="3810"/>
                  <wp:docPr id="5" name="Picture 5" descr="Glycerol 1,3-diglycerolate diacrylate technical gra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Glycerol 1,3-diglycerolate diacrylate technical gra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360" w:rsidRPr="00B828AD" w:rsidTr="00017FFA">
        <w:tc>
          <w:tcPr>
            <w:tcW w:w="3671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</w:rPr>
              <w:t xml:space="preserve">Glycerol </w:t>
            </w:r>
            <w:proofErr w:type="spellStart"/>
            <w:r w:rsidRPr="00B828AD">
              <w:rPr>
                <w:rFonts w:ascii="Arial" w:hAnsi="Arial" w:cs="Arial"/>
              </w:rPr>
              <w:t>propoxylate</w:t>
            </w:r>
            <w:proofErr w:type="spellEnd"/>
            <w:r w:rsidRPr="00B828AD">
              <w:rPr>
                <w:rFonts w:ascii="Arial" w:hAnsi="Arial" w:cs="Arial"/>
              </w:rPr>
              <w:t xml:space="preserve"> (1PO/OH) </w:t>
            </w:r>
            <w:proofErr w:type="spellStart"/>
            <w:r w:rsidRPr="00B828AD">
              <w:rPr>
                <w:rFonts w:ascii="Arial" w:hAnsi="Arial" w:cs="Arial"/>
              </w:rPr>
              <w:t>triacrylate</w:t>
            </w:r>
            <w:proofErr w:type="spellEnd"/>
          </w:p>
        </w:tc>
        <w:tc>
          <w:tcPr>
            <w:tcW w:w="1540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proofErr w:type="spellStart"/>
            <w:r w:rsidRPr="00B828AD">
              <w:rPr>
                <w:rFonts w:ascii="Arial" w:hAnsi="Arial" w:cs="Arial"/>
              </w:rPr>
              <w:t>Crosslinker</w:t>
            </w:r>
            <w:proofErr w:type="spellEnd"/>
            <w:r w:rsidRPr="00B828AD">
              <w:rPr>
                <w:rFonts w:ascii="Arial" w:hAnsi="Arial" w:cs="Arial"/>
              </w:rPr>
              <w:t xml:space="preserve"> (trifunctional)</w:t>
            </w:r>
          </w:p>
        </w:tc>
        <w:tc>
          <w:tcPr>
            <w:tcW w:w="4365" w:type="dxa"/>
          </w:tcPr>
          <w:p w:rsidR="007B4360" w:rsidRPr="00B828AD" w:rsidRDefault="007B4360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42A542AF" wp14:editId="58FC101C">
                  <wp:extent cx="2761615" cy="783590"/>
                  <wp:effectExtent l="0" t="0" r="635" b="0"/>
                  <wp:docPr id="6" name="Picture 6" descr="Glycerol propoxylate (1PO/OH) triacrylate contains 300 ppm MEHQ as inhibi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Glycerol propoxylate (1PO/OH) triacrylate contains 300 ppm MEHQ as inhibi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360" w:rsidRPr="00B828AD" w:rsidTr="00017FFA">
        <w:tc>
          <w:tcPr>
            <w:tcW w:w="3671" w:type="dxa"/>
          </w:tcPr>
          <w:p w:rsidR="007B4360" w:rsidRPr="00B828AD" w:rsidRDefault="00017FFA">
            <w:pPr>
              <w:rPr>
                <w:rFonts w:ascii="Arial" w:hAnsi="Arial" w:cs="Arial"/>
              </w:rPr>
            </w:pPr>
            <w:proofErr w:type="spellStart"/>
            <w:r w:rsidRPr="00B828AD">
              <w:rPr>
                <w:rFonts w:ascii="Arial" w:hAnsi="Arial" w:cs="Arial"/>
              </w:rPr>
              <w:t>Tris</w:t>
            </w:r>
            <w:proofErr w:type="spellEnd"/>
            <w:r w:rsidRPr="00B828AD">
              <w:rPr>
                <w:rFonts w:ascii="Arial" w:hAnsi="Arial" w:cs="Arial"/>
              </w:rPr>
              <w:t>[2-(</w:t>
            </w:r>
            <w:proofErr w:type="spellStart"/>
            <w:r w:rsidRPr="00B828AD">
              <w:rPr>
                <w:rFonts w:ascii="Arial" w:hAnsi="Arial" w:cs="Arial"/>
              </w:rPr>
              <w:t>acryloyloxy</w:t>
            </w:r>
            <w:proofErr w:type="spellEnd"/>
            <w:r w:rsidRPr="00B828AD">
              <w:rPr>
                <w:rFonts w:ascii="Arial" w:hAnsi="Arial" w:cs="Arial"/>
              </w:rPr>
              <w:t xml:space="preserve">)ethyl] </w:t>
            </w:r>
            <w:proofErr w:type="spellStart"/>
            <w:r w:rsidRPr="00B828AD">
              <w:rPr>
                <w:rFonts w:ascii="Arial" w:hAnsi="Arial" w:cs="Arial"/>
              </w:rPr>
              <w:t>isocyanurate</w:t>
            </w:r>
            <w:proofErr w:type="spellEnd"/>
          </w:p>
        </w:tc>
        <w:tc>
          <w:tcPr>
            <w:tcW w:w="1540" w:type="dxa"/>
          </w:tcPr>
          <w:p w:rsidR="007B4360" w:rsidRPr="00B828AD" w:rsidRDefault="00017FFA">
            <w:pPr>
              <w:rPr>
                <w:rFonts w:ascii="Arial" w:hAnsi="Arial" w:cs="Arial"/>
              </w:rPr>
            </w:pPr>
            <w:proofErr w:type="spellStart"/>
            <w:r w:rsidRPr="00B828AD">
              <w:rPr>
                <w:rFonts w:ascii="Arial" w:hAnsi="Arial" w:cs="Arial"/>
              </w:rPr>
              <w:t>Crosslinker</w:t>
            </w:r>
            <w:proofErr w:type="spellEnd"/>
            <w:r w:rsidRPr="00B828AD">
              <w:rPr>
                <w:rFonts w:ascii="Arial" w:hAnsi="Arial" w:cs="Arial"/>
              </w:rPr>
              <w:t xml:space="preserve"> (trifunctional)</w:t>
            </w:r>
          </w:p>
        </w:tc>
        <w:tc>
          <w:tcPr>
            <w:tcW w:w="4365" w:type="dxa"/>
          </w:tcPr>
          <w:p w:rsidR="007B4360" w:rsidRPr="00B828AD" w:rsidRDefault="00017FFA">
            <w:pPr>
              <w:rPr>
                <w:rFonts w:ascii="Arial" w:hAnsi="Arial" w:cs="Arial"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0EFBA0D9" wp14:editId="66565D1A">
                  <wp:extent cx="2764155" cy="1205230"/>
                  <wp:effectExtent l="0" t="0" r="0" b="0"/>
                  <wp:docPr id="12" name="Picture 12" descr="Tris[2-(acryloyloxy)ethyl] isocyanura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is[2-(acryloyloxy)ethyl] isocyanur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155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7FFA" w:rsidRPr="00B828AD" w:rsidTr="00017FFA">
        <w:tc>
          <w:tcPr>
            <w:tcW w:w="3671" w:type="dxa"/>
          </w:tcPr>
          <w:p w:rsidR="00017FFA" w:rsidRPr="00B828AD" w:rsidRDefault="00017FFA">
            <w:pPr>
              <w:rPr>
                <w:rFonts w:ascii="Arial" w:hAnsi="Arial" w:cs="Arial"/>
              </w:rPr>
            </w:pPr>
            <w:proofErr w:type="spellStart"/>
            <w:r w:rsidRPr="00B828AD">
              <w:rPr>
                <w:rFonts w:ascii="Arial" w:hAnsi="Arial" w:cs="Arial"/>
              </w:rPr>
              <w:t>Trimethylolpropane</w:t>
            </w:r>
            <w:proofErr w:type="spellEnd"/>
            <w:r w:rsidRPr="00B828AD">
              <w:rPr>
                <w:rFonts w:ascii="Arial" w:hAnsi="Arial" w:cs="Arial"/>
              </w:rPr>
              <w:t xml:space="preserve"> </w:t>
            </w:r>
            <w:proofErr w:type="spellStart"/>
            <w:r w:rsidRPr="00B828AD">
              <w:rPr>
                <w:rFonts w:ascii="Arial" w:hAnsi="Arial" w:cs="Arial"/>
              </w:rPr>
              <w:t>triacrylate</w:t>
            </w:r>
            <w:proofErr w:type="spellEnd"/>
          </w:p>
        </w:tc>
        <w:tc>
          <w:tcPr>
            <w:tcW w:w="1540" w:type="dxa"/>
          </w:tcPr>
          <w:p w:rsidR="00017FFA" w:rsidRPr="00B828AD" w:rsidRDefault="00017FFA">
            <w:pPr>
              <w:rPr>
                <w:rFonts w:ascii="Arial" w:hAnsi="Arial" w:cs="Arial"/>
              </w:rPr>
            </w:pPr>
            <w:proofErr w:type="spellStart"/>
            <w:r w:rsidRPr="00B828AD">
              <w:rPr>
                <w:rFonts w:ascii="Arial" w:hAnsi="Arial" w:cs="Arial"/>
              </w:rPr>
              <w:t>Crosslinker</w:t>
            </w:r>
            <w:proofErr w:type="spellEnd"/>
            <w:r w:rsidRPr="00B828AD">
              <w:rPr>
                <w:rFonts w:ascii="Arial" w:hAnsi="Arial" w:cs="Arial"/>
              </w:rPr>
              <w:t xml:space="preserve"> (trifunctional)</w:t>
            </w:r>
          </w:p>
        </w:tc>
        <w:tc>
          <w:tcPr>
            <w:tcW w:w="4365" w:type="dxa"/>
          </w:tcPr>
          <w:p w:rsidR="00017FFA" w:rsidRPr="00B828AD" w:rsidRDefault="00017FFA">
            <w:pPr>
              <w:rPr>
                <w:rFonts w:ascii="Arial" w:hAnsi="Arial" w:cs="Arial"/>
                <w:noProof/>
              </w:rPr>
            </w:pPr>
            <w:r w:rsidRPr="00B828AD">
              <w:rPr>
                <w:rFonts w:ascii="Arial" w:hAnsi="Arial" w:cs="Arial"/>
                <w:noProof/>
              </w:rPr>
              <w:drawing>
                <wp:inline distT="0" distB="0" distL="0" distR="0" wp14:anchorId="32687428" wp14:editId="6C3CE1D8">
                  <wp:extent cx="2764155" cy="1475740"/>
                  <wp:effectExtent l="0" t="0" r="0" b="0"/>
                  <wp:docPr id="13" name="Picture 13" descr="Trimethylolpropane triacrylate contains 600 ppm monomethyl ether hydroquinone as inhibitor, technical gra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rimethylolpropane triacrylate contains 600 ppm monomethyl ether hydroquinone as inhibitor, technical gra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155" cy="147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1AAA" w:rsidRPr="00B828AD" w:rsidRDefault="00431AAA">
      <w:pPr>
        <w:rPr>
          <w:rFonts w:ascii="Arial" w:hAnsi="Arial" w:cs="Arial"/>
        </w:rPr>
      </w:pPr>
    </w:p>
    <w:sectPr w:rsidR="00431AAA" w:rsidRPr="00B828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360"/>
    <w:rsid w:val="00016A3A"/>
    <w:rsid w:val="00017FFA"/>
    <w:rsid w:val="00234A09"/>
    <w:rsid w:val="0030131D"/>
    <w:rsid w:val="00431AAA"/>
    <w:rsid w:val="007B4360"/>
    <w:rsid w:val="00982047"/>
    <w:rsid w:val="00B828AD"/>
    <w:rsid w:val="00E1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B43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36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36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B43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36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36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Twente - ICTS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Rijnaarts, T. (TNW)</dc:creator>
  <cp:lastModifiedBy>HaaseAS</cp:lastModifiedBy>
  <cp:revision>6</cp:revision>
  <dcterms:created xsi:type="dcterms:W3CDTF">2015-06-03T11:02:00Z</dcterms:created>
  <dcterms:modified xsi:type="dcterms:W3CDTF">2015-08-28T10:04:00Z</dcterms:modified>
</cp:coreProperties>
</file>